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13F" w:rsidRDefault="001D213F" w:rsidP="001D213F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JO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مناقصة علنية رقم </w:t>
      </w:r>
      <w:r w:rsidR="00ED200E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16/2020 </w:t>
      </w: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>لتلقي خدمات تتكون من سلتين:</w:t>
      </w:r>
    </w:p>
    <w:p w:rsidR="002837DC" w:rsidRDefault="001D213F" w:rsidP="001D213F">
      <w:pPr>
        <w:pStyle w:val="ad"/>
        <w:numPr>
          <w:ilvl w:val="0"/>
          <w:numId w:val="8"/>
        </w:numPr>
        <w:spacing w:line="360" w:lineRule="auto"/>
        <w:ind w:left="1417"/>
        <w:jc w:val="both"/>
        <w:rPr>
          <w:rFonts w:ascii="David" w:hAnsi="David"/>
          <w:b/>
          <w:bCs/>
          <w:sz w:val="32"/>
          <w:szCs w:val="32"/>
          <w:u w:val="single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" إشراف، </w:t>
      </w:r>
      <w:r w:rsidR="007F2B6E"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>رقابة،</w:t>
      </w: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 أمان وسلامة في صناعة التنقيب عن النفط/الغاز</w:t>
      </w:r>
      <w:r>
        <w:rPr>
          <w:rFonts w:asciiTheme="minorBidi" w:hAnsiTheme="minorBidi" w:cstheme="minorBidi"/>
          <w:b/>
          <w:bCs/>
          <w:sz w:val="32"/>
          <w:szCs w:val="32"/>
          <w:u w:val="single"/>
          <w:rtl/>
          <w:lang w:bidi="ar-JO"/>
        </w:rPr>
        <w:t>¹</w:t>
      </w: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 وإنتاجهما" </w:t>
      </w:r>
    </w:p>
    <w:p w:rsidR="001D213F" w:rsidRPr="001D213F" w:rsidRDefault="001D213F" w:rsidP="00F8554E">
      <w:pPr>
        <w:pStyle w:val="ad"/>
        <w:numPr>
          <w:ilvl w:val="0"/>
          <w:numId w:val="8"/>
        </w:numPr>
        <w:spacing w:line="360" w:lineRule="auto"/>
        <w:ind w:left="1417"/>
        <w:jc w:val="both"/>
        <w:rPr>
          <w:rFonts w:ascii="David" w:hAnsi="David"/>
          <w:b/>
          <w:bCs/>
          <w:sz w:val="32"/>
          <w:szCs w:val="32"/>
          <w:u w:val="single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>" تحليل ودعم بتقييم احتياطي مجمعات النفط/الغاز</w:t>
      </w:r>
      <w:r>
        <w:rPr>
          <w:rFonts w:asciiTheme="minorBidi" w:hAnsiTheme="minorBidi" w:cstheme="minorBidi"/>
          <w:b/>
          <w:bCs/>
          <w:sz w:val="32"/>
          <w:szCs w:val="32"/>
          <w:u w:val="single"/>
          <w:rtl/>
          <w:lang w:bidi="ar-JO"/>
        </w:rPr>
        <w:t>¹</w:t>
      </w: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 وتطويرها" </w:t>
      </w:r>
    </w:p>
    <w:p w:rsidR="001D213F" w:rsidRDefault="001D213F" w:rsidP="001D213F">
      <w:pPr>
        <w:tabs>
          <w:tab w:val="left" w:pos="1445"/>
        </w:tabs>
        <w:spacing w:line="360" w:lineRule="auto"/>
        <w:rPr>
          <w:rFonts w:ascii="David" w:hAnsi="David"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>عام:</w:t>
      </w:r>
    </w:p>
    <w:p w:rsidR="00166730" w:rsidRPr="00166730" w:rsidRDefault="00166730" w:rsidP="00166730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تنشر دائرة الثروات الطبيعية بواسطة وزارة الطاقة، مناقصة لتلقي خدمات استشارية بموضوع رقابة هندسية في كافة فعاليات التنقيب عن مجمعات الغاز والنفط في إسرائيل وتطويرها بواسطة دائرة الثروات الطبيعية.</w:t>
      </w:r>
    </w:p>
    <w:p w:rsidR="00166730" w:rsidRPr="00166730" w:rsidRDefault="00166730" w:rsidP="00166730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تطلب دائرة الثروات الطبيعية في وزارة الطاقة تلقي عروض لتقديم الخدمات بموجب المفصل في مستندات المناقصة.</w:t>
      </w:r>
    </w:p>
    <w:p w:rsidR="00BC1B30" w:rsidRPr="00BC1B30" w:rsidRDefault="00BC1B30" w:rsidP="00BC1B30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وصف عام لخدمات السلة رقم </w:t>
      </w:r>
      <w:r w:rsidR="008738E8" w:rsidRPr="00C642C5">
        <w:rPr>
          <w:rFonts w:ascii="David" w:hAnsi="David" w:hint="cs"/>
          <w:szCs w:val="24"/>
          <w:rtl/>
        </w:rPr>
        <w:t xml:space="preserve">1: </w:t>
      </w:r>
      <w:r>
        <w:rPr>
          <w:rFonts w:ascii="David" w:hAnsi="David" w:cstheme="minorBidi" w:hint="cs"/>
          <w:szCs w:val="24"/>
          <w:rtl/>
          <w:lang w:bidi="ar-JO"/>
        </w:rPr>
        <w:t>استشارة تتعلق بالإشراف والرقابة الهندسية طيلة كافة مراحل تطوير مجمعات النفط/ الغاز في البحر وفي اليابسة.</w:t>
      </w:r>
    </w:p>
    <w:p w:rsidR="003D106F" w:rsidRPr="003D106F" w:rsidRDefault="00BC1B30" w:rsidP="003D106F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وصف عام لخدمات السلة رقم </w:t>
      </w:r>
      <w:r w:rsidR="008738E8" w:rsidRPr="008738E8">
        <w:rPr>
          <w:rFonts w:ascii="David" w:hAnsi="David" w:hint="cs"/>
          <w:szCs w:val="24"/>
          <w:rtl/>
        </w:rPr>
        <w:t xml:space="preserve">2: </w:t>
      </w:r>
      <w:r w:rsidR="003D106F">
        <w:rPr>
          <w:rFonts w:ascii="David" w:hAnsi="David" w:cstheme="minorBidi" w:hint="cs"/>
          <w:szCs w:val="24"/>
          <w:rtl/>
          <w:lang w:bidi="ar-JO"/>
        </w:rPr>
        <w:t xml:space="preserve">استشارة تتعلق باحتساب احتياطي حقول النفط والغاز التي تم اكتشافها، تقييم احتياطي الرخص الجديدة، تقييم </w:t>
      </w:r>
      <w:r w:rsidR="003D106F" w:rsidRPr="003D106F">
        <w:rPr>
          <w:rFonts w:ascii="David" w:hAnsi="David" w:cs="Arial"/>
          <w:szCs w:val="24"/>
          <w:rtl/>
          <w:lang w:bidi="ar-JO"/>
        </w:rPr>
        <w:t xml:space="preserve">النماذج الجيولوجية </w:t>
      </w:r>
      <w:r w:rsidR="003D106F">
        <w:rPr>
          <w:rFonts w:ascii="David" w:hAnsi="David" w:cs="Arial" w:hint="cs"/>
          <w:szCs w:val="24"/>
          <w:rtl/>
          <w:lang w:bidi="ar-JO"/>
        </w:rPr>
        <w:t>-</w:t>
      </w:r>
      <w:r w:rsidR="003D106F" w:rsidRPr="003D106F">
        <w:rPr>
          <w:rFonts w:ascii="David" w:hAnsi="David" w:cs="Arial"/>
          <w:szCs w:val="24"/>
          <w:rtl/>
          <w:lang w:bidi="ar-JO"/>
        </w:rPr>
        <w:t xml:space="preserve">الجيوفيزيائية ونماذج الإنتاج لحقول النفط والغاز التي تم اكتشافها في البحر </w:t>
      </w:r>
      <w:r w:rsidR="003D106F">
        <w:rPr>
          <w:rFonts w:ascii="David" w:hAnsi="David" w:cs="Arial" w:hint="cs"/>
          <w:szCs w:val="24"/>
          <w:rtl/>
          <w:lang w:bidi="ar-JO"/>
        </w:rPr>
        <w:t>واليابسة</w:t>
      </w:r>
      <w:r w:rsidR="003D106F" w:rsidRPr="003D106F">
        <w:rPr>
          <w:rFonts w:ascii="David" w:hAnsi="David" w:cs="Arial" w:hint="cs"/>
          <w:szCs w:val="24"/>
          <w:rtl/>
          <w:lang w:bidi="ar-JO"/>
        </w:rPr>
        <w:t>،</w:t>
      </w:r>
      <w:r w:rsidR="003D106F" w:rsidRPr="003D106F">
        <w:rPr>
          <w:rFonts w:ascii="David" w:hAnsi="David" w:cs="Arial"/>
          <w:szCs w:val="24"/>
          <w:rtl/>
          <w:lang w:bidi="ar-JO"/>
        </w:rPr>
        <w:t xml:space="preserve"> </w:t>
      </w:r>
      <w:r w:rsidR="003D106F">
        <w:rPr>
          <w:rFonts w:ascii="David" w:hAnsi="David" w:cs="Arial" w:hint="cs"/>
          <w:szCs w:val="24"/>
          <w:rtl/>
          <w:lang w:bidi="ar-JO"/>
        </w:rPr>
        <w:t>متابعة</w:t>
      </w:r>
      <w:r w:rsidR="003D106F" w:rsidRPr="003D106F">
        <w:rPr>
          <w:rFonts w:ascii="David" w:hAnsi="David" w:cs="Arial"/>
          <w:szCs w:val="24"/>
          <w:rtl/>
          <w:lang w:bidi="ar-JO"/>
        </w:rPr>
        <w:t xml:space="preserve"> تطوير الحقول التي تم اكتشافها وهي </w:t>
      </w:r>
      <w:r w:rsidR="003D106F">
        <w:rPr>
          <w:rFonts w:ascii="David" w:hAnsi="David" w:cs="Arial" w:hint="cs"/>
          <w:szCs w:val="24"/>
          <w:rtl/>
          <w:lang w:bidi="ar-JO"/>
        </w:rPr>
        <w:t>موجودة في مراحل</w:t>
      </w:r>
      <w:r w:rsidR="003D106F" w:rsidRPr="003D106F">
        <w:rPr>
          <w:rFonts w:ascii="David" w:hAnsi="David" w:cs="Arial"/>
          <w:szCs w:val="24"/>
          <w:rtl/>
          <w:lang w:bidi="ar-JO"/>
        </w:rPr>
        <w:t xml:space="preserve"> الإنتاج</w:t>
      </w:r>
      <w:r w:rsidR="003D106F">
        <w:rPr>
          <w:rFonts w:ascii="David" w:hAnsi="David" w:cs="Arial" w:hint="cs"/>
          <w:szCs w:val="24"/>
          <w:rtl/>
          <w:lang w:bidi="ar-JO"/>
        </w:rPr>
        <w:t>.</w:t>
      </w:r>
    </w:p>
    <w:p w:rsidR="00A75338" w:rsidRPr="00C642C5" w:rsidRDefault="00A75338" w:rsidP="00107AF2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3D106F" w:rsidRDefault="003D106F" w:rsidP="001C654F">
      <w:pPr>
        <w:spacing w:line="360" w:lineRule="auto"/>
        <w:jc w:val="both"/>
        <w:rPr>
          <w:rFonts w:cstheme="minorBidi"/>
          <w:szCs w:val="24"/>
          <w:rtl/>
        </w:rPr>
      </w:pPr>
      <w:r w:rsidRPr="007D0C72">
        <w:rPr>
          <w:rFonts w:cs="Times New Roman" w:hint="cs"/>
          <w:szCs w:val="24"/>
          <w:rtl/>
          <w:lang w:bidi="ar-JO"/>
        </w:rPr>
        <w:t xml:space="preserve">تشمل مستندات المناقصة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</w:t>
      </w:r>
      <w:r>
        <w:rPr>
          <w:rFonts w:cs="Times New Roman" w:hint="cs"/>
          <w:szCs w:val="24"/>
          <w:rtl/>
          <w:lang w:bidi="ar-JO"/>
        </w:rPr>
        <w:t>صيغة</w:t>
      </w:r>
      <w:r w:rsidRPr="007D0C72">
        <w:rPr>
          <w:rFonts w:cs="Times New Roman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>يمكن تحميل مستندات المناقصة من موقع وزارة الطاقة على الانترنت، بالعنوان:</w:t>
      </w:r>
      <w:r w:rsidRPr="007034E8">
        <w:t xml:space="preserve"> </w:t>
      </w:r>
      <w:hyperlink r:id="rId12" w:history="1">
        <w:r w:rsidRPr="002837DC">
          <w:rPr>
            <w:rStyle w:val="Hyperlink"/>
            <w:color w:val="auto"/>
            <w:szCs w:val="24"/>
          </w:rPr>
          <w:t>www.energy.gov.il</w:t>
        </w:r>
      </w:hyperlink>
      <w:r w:rsidRPr="002837DC">
        <w:rPr>
          <w:szCs w:val="24"/>
        </w:rPr>
        <w:t xml:space="preserve"> </w:t>
      </w:r>
      <w:r w:rsidRPr="002837DC">
        <w:rPr>
          <w:rFonts w:hint="cs"/>
          <w:szCs w:val="24"/>
          <w:rtl/>
        </w:rPr>
        <w:t>.</w:t>
      </w:r>
    </w:p>
    <w:p w:rsidR="003D106F" w:rsidRDefault="003D106F" w:rsidP="003D106F">
      <w:pPr>
        <w:spacing w:line="360" w:lineRule="auto"/>
        <w:contextualSpacing/>
        <w:jc w:val="both"/>
        <w:rPr>
          <w:szCs w:val="24"/>
          <w:rtl/>
          <w:lang w:bidi="ar-SA"/>
        </w:rPr>
      </w:pPr>
    </w:p>
    <w:p w:rsidR="003D106F" w:rsidRDefault="003D106F" w:rsidP="003D106F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</w:t>
      </w:r>
      <w:r w:rsidRPr="003D106F">
        <w:rPr>
          <w:rFonts w:cs="Arial" w:hint="cs"/>
          <w:szCs w:val="24"/>
          <w:rtl/>
          <w:lang w:bidi="ar-SA"/>
        </w:rPr>
        <w:t>لصندوق المناقصات</w:t>
      </w:r>
      <w:r w:rsidRPr="003D106F">
        <w:rPr>
          <w:rFonts w:cs="Arial" w:hint="cs"/>
          <w:szCs w:val="24"/>
          <w:rtl/>
          <w:lang w:bidi="ar-JO"/>
        </w:rPr>
        <w:t xml:space="preserve"> رقم </w:t>
      </w:r>
      <w:r>
        <w:rPr>
          <w:rFonts w:cs="Arial" w:hint="cs"/>
          <w:szCs w:val="24"/>
          <w:rtl/>
          <w:lang w:bidi="ar-JO"/>
        </w:rPr>
        <w:t>3</w:t>
      </w:r>
      <w:r w:rsidRPr="009F5007">
        <w:rPr>
          <w:rFonts w:cs="Arial" w:hint="cs"/>
          <w:b/>
          <w:bCs/>
          <w:szCs w:val="24"/>
          <w:rtl/>
          <w:lang w:bidi="ar-SA"/>
        </w:rPr>
        <w:t>،</w:t>
      </w:r>
      <w:r>
        <w:rPr>
          <w:rFonts w:cs="Arial" w:hint="cs"/>
          <w:szCs w:val="24"/>
          <w:rtl/>
          <w:lang w:bidi="ar-SA"/>
        </w:rPr>
        <w:t xml:space="preserve"> الموجود في وزارة الطاقة في شارع بنك إسرائيل 7، القدس في</w:t>
      </w:r>
    </w:p>
    <w:p w:rsidR="003D106F" w:rsidRPr="00897237" w:rsidRDefault="003D106F" w:rsidP="001C654F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الطابق 1- ، حتى موعد أقصاه تاريخ</w:t>
      </w:r>
      <w:r>
        <w:rPr>
          <w:rFonts w:hint="cs"/>
          <w:b/>
          <w:bCs/>
          <w:szCs w:val="24"/>
          <w:u w:val="single"/>
          <w:rtl/>
        </w:rPr>
        <w:t xml:space="preserve"> 30</w:t>
      </w:r>
      <w:r w:rsidRPr="002837DC">
        <w:rPr>
          <w:rFonts w:hint="cs"/>
          <w:b/>
          <w:bCs/>
          <w:szCs w:val="24"/>
          <w:u w:val="single"/>
          <w:rtl/>
        </w:rPr>
        <w:t>.</w:t>
      </w:r>
      <w:r>
        <w:rPr>
          <w:rFonts w:hint="cs"/>
          <w:b/>
          <w:bCs/>
          <w:szCs w:val="24"/>
          <w:u w:val="single"/>
          <w:rtl/>
        </w:rPr>
        <w:t>06</w:t>
      </w:r>
      <w:r w:rsidRPr="002837DC">
        <w:rPr>
          <w:rFonts w:hint="cs"/>
          <w:b/>
          <w:bCs/>
          <w:szCs w:val="24"/>
          <w:u w:val="single"/>
          <w:rtl/>
        </w:rPr>
        <w:t xml:space="preserve">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97237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3D106F" w:rsidRPr="00897237" w:rsidRDefault="003D106F" w:rsidP="003D106F">
      <w:pPr>
        <w:spacing w:line="360" w:lineRule="auto"/>
        <w:jc w:val="both"/>
        <w:rPr>
          <w:b/>
          <w:bCs/>
          <w:szCs w:val="24"/>
          <w:rtl/>
        </w:rPr>
      </w:pPr>
    </w:p>
    <w:p w:rsidR="003D106F" w:rsidRDefault="003D106F" w:rsidP="00107AF2">
      <w:pPr>
        <w:spacing w:line="360" w:lineRule="auto"/>
        <w:jc w:val="both"/>
        <w:rPr>
          <w:rFonts w:cstheme="minorBidi"/>
          <w:b/>
          <w:bCs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>مستندات المناقصة منشورة باللغة الإنجليزية. الوزارة لن تنشر ترجمة لهذه المناقصة للغة العبرية.</w:t>
      </w:r>
    </w:p>
    <w:p w:rsidR="003D106F" w:rsidRPr="001C654F" w:rsidRDefault="003D106F" w:rsidP="00107AF2">
      <w:pPr>
        <w:spacing w:line="360" w:lineRule="auto"/>
        <w:jc w:val="both"/>
        <w:rPr>
          <w:rFonts w:cstheme="minorBidi"/>
          <w:b/>
          <w:bCs/>
          <w:szCs w:val="24"/>
          <w:rtl/>
          <w:lang w:bidi="ar-JO"/>
        </w:rPr>
      </w:pPr>
      <w:r w:rsidRPr="003D106F">
        <w:rPr>
          <w:rFonts w:cs="Times New Roman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المُلزم.  </w:t>
      </w:r>
    </w:p>
    <w:p w:rsidR="00107AF2" w:rsidRPr="002837DC" w:rsidRDefault="00107AF2" w:rsidP="00107AF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C52911" w:rsidRPr="00533D92" w:rsidRDefault="00C52911" w:rsidP="00C52911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C52911" w:rsidRDefault="00C52911" w:rsidP="007E1B82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="007E1B82">
        <w:rPr>
          <w:rFonts w:hint="cs"/>
          <w:b/>
          <w:bCs/>
          <w:szCs w:val="24"/>
          <w:u w:val="single"/>
          <w:rtl/>
        </w:rPr>
        <w:t>31</w:t>
      </w:r>
      <w:r w:rsidR="007E1B82" w:rsidRPr="002837DC">
        <w:rPr>
          <w:rFonts w:hint="cs"/>
          <w:b/>
          <w:bCs/>
          <w:szCs w:val="24"/>
          <w:u w:val="single"/>
          <w:rtl/>
        </w:rPr>
        <w:t>.</w:t>
      </w:r>
      <w:r w:rsidR="007E1B82">
        <w:rPr>
          <w:rFonts w:hint="cs"/>
          <w:b/>
          <w:bCs/>
          <w:szCs w:val="24"/>
          <w:u w:val="single"/>
          <w:rtl/>
        </w:rPr>
        <w:t>05</w:t>
      </w:r>
      <w:r w:rsidR="007E1B82" w:rsidRPr="002837DC">
        <w:rPr>
          <w:rFonts w:hint="cs"/>
          <w:b/>
          <w:bCs/>
          <w:szCs w:val="24"/>
          <w:u w:val="single"/>
          <w:rtl/>
        </w:rPr>
        <w:t xml:space="preserve">.2021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>في ملف</w:t>
      </w:r>
      <w:r>
        <w:rPr>
          <w:rFonts w:hint="cs"/>
          <w:sz w:val="22"/>
          <w:szCs w:val="22"/>
          <w:rtl/>
        </w:rPr>
        <w:t xml:space="preserve"> </w:t>
      </w:r>
      <w:r w:rsidR="007E1B82" w:rsidRPr="002837DC">
        <w:rPr>
          <w:rFonts w:hint="cs"/>
          <w:szCs w:val="24"/>
        </w:rPr>
        <w:t>WORD</w:t>
      </w:r>
      <w:r w:rsidR="007E1B82">
        <w:rPr>
          <w:rFonts w:cs="Arial" w:hint="cs"/>
          <w:sz w:val="22"/>
          <w:szCs w:val="22"/>
          <w:rtl/>
          <w:lang w:bidi="ar-JO"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 xml:space="preserve">فقط،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 w:rsidRPr="007E1B82">
        <w:rPr>
          <w:rFonts w:cs="Arial" w:hint="cs"/>
          <w:b/>
          <w:bCs/>
          <w:szCs w:val="24"/>
          <w:rtl/>
          <w:lang w:bidi="ar-SA"/>
        </w:rPr>
        <w:t>ايلانه</w:t>
      </w:r>
      <w:proofErr w:type="spellEnd"/>
      <w:r w:rsidRPr="007E1B82">
        <w:rPr>
          <w:rFonts w:cs="Arial" w:hint="cs"/>
          <w:b/>
          <w:bCs/>
          <w:szCs w:val="24"/>
          <w:rtl/>
          <w:lang w:bidi="ar-SA"/>
        </w:rPr>
        <w:t xml:space="preserve"> </w:t>
      </w:r>
      <w:proofErr w:type="spellStart"/>
      <w:r w:rsidRPr="007E1B82">
        <w:rPr>
          <w:rFonts w:cs="Arial" w:hint="cs"/>
          <w:b/>
          <w:bCs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r w:rsidR="007E1B82">
        <w:rPr>
          <w:rFonts w:cs="Arial" w:hint="cs"/>
          <w:szCs w:val="24"/>
          <w:rtl/>
          <w:lang w:bidi="ar-SA"/>
        </w:rPr>
        <w:t xml:space="preserve">على </w:t>
      </w:r>
      <w:r>
        <w:rPr>
          <w:rFonts w:cs="Arial" w:hint="cs"/>
          <w:szCs w:val="24"/>
          <w:rtl/>
          <w:lang w:bidi="ar-SA"/>
        </w:rPr>
        <w:t>العنوان</w:t>
      </w:r>
      <w:r>
        <w:t xml:space="preserve"> </w:t>
      </w:r>
      <w:hyperlink r:id="rId13" w:history="1">
        <w:r w:rsidR="007E1B82" w:rsidRPr="002837DC">
          <w:rPr>
            <w:rStyle w:val="Hyperlink"/>
            <w:color w:val="auto"/>
            <w:szCs w:val="24"/>
          </w:rPr>
          <w:t>itamsut@energy.gov.il</w:t>
        </w:r>
      </w:hyperlink>
      <w:r w:rsidR="007E1B82" w:rsidRPr="002837DC">
        <w:rPr>
          <w:szCs w:val="24"/>
        </w:rPr>
        <w:t xml:space="preserve"> </w:t>
      </w:r>
      <w:r w:rsidR="007E1B82">
        <w:rPr>
          <w:rFonts w:hint="cs"/>
          <w:szCs w:val="24"/>
          <w:rtl/>
        </w:rPr>
        <w:t>.</w:t>
      </w:r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</w:t>
      </w:r>
      <w:r w:rsidR="00344A71">
        <w:rPr>
          <w:rFonts w:cs="Arial" w:hint="cs"/>
          <w:szCs w:val="24"/>
          <w:rtl/>
        </w:rPr>
        <w:t>.</w:t>
      </w:r>
      <w:r>
        <w:rPr>
          <w:rFonts w:cs="Arial" w:hint="cs"/>
          <w:szCs w:val="24"/>
          <w:rtl/>
          <w:lang w:bidi="ar-SA"/>
        </w:rPr>
        <w:t xml:space="preserve"> </w:t>
      </w:r>
    </w:p>
    <w:p w:rsidR="007E1B82" w:rsidRDefault="007E1B82" w:rsidP="007E1B82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يُنشر تركيز الأسئلة والأجوبة في موقع دائرة المشتريات الحكومية على الانترنت وفي موقع الوزارة على الانترنت ابتداء من تاريخ </w:t>
      </w:r>
      <w:r>
        <w:rPr>
          <w:rFonts w:hint="cs"/>
          <w:b/>
          <w:bCs/>
          <w:szCs w:val="24"/>
          <w:u w:val="single"/>
          <w:rtl/>
        </w:rPr>
        <w:t>15</w:t>
      </w:r>
      <w:r w:rsidRPr="0005415F">
        <w:rPr>
          <w:rFonts w:hint="cs"/>
          <w:b/>
          <w:bCs/>
          <w:szCs w:val="24"/>
          <w:u w:val="single"/>
          <w:rtl/>
        </w:rPr>
        <w:t>.</w:t>
      </w:r>
      <w:r>
        <w:rPr>
          <w:rFonts w:hint="cs"/>
          <w:b/>
          <w:bCs/>
          <w:szCs w:val="24"/>
          <w:u w:val="single"/>
          <w:rtl/>
        </w:rPr>
        <w:t>06</w:t>
      </w:r>
      <w:r w:rsidRPr="0005415F">
        <w:rPr>
          <w:rFonts w:hint="cs"/>
          <w:b/>
          <w:bCs/>
          <w:szCs w:val="24"/>
          <w:u w:val="single"/>
          <w:rtl/>
        </w:rPr>
        <w:t>.2021</w:t>
      </w:r>
      <w:r w:rsidRPr="00A92A04">
        <w:rPr>
          <w:rFonts w:hint="cs"/>
          <w:szCs w:val="24"/>
          <w:rtl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العروض.</w:t>
      </w:r>
    </w:p>
    <w:p w:rsidR="007E1B82" w:rsidRDefault="007E1B82" w:rsidP="007E1B82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الموعد الأخير لتقديم صيغة مُصادق عليها لمسودة كفالة العرض هو تاريخ </w:t>
      </w:r>
      <w:r>
        <w:rPr>
          <w:rFonts w:hint="cs"/>
          <w:b/>
          <w:bCs/>
          <w:szCs w:val="24"/>
          <w:u w:val="single"/>
          <w:rtl/>
        </w:rPr>
        <w:t>21</w:t>
      </w:r>
      <w:r w:rsidRPr="002837DC">
        <w:rPr>
          <w:rFonts w:hint="cs"/>
          <w:b/>
          <w:bCs/>
          <w:szCs w:val="24"/>
          <w:u w:val="single"/>
          <w:rtl/>
        </w:rPr>
        <w:t>.</w:t>
      </w:r>
      <w:r>
        <w:rPr>
          <w:rFonts w:hint="cs"/>
          <w:b/>
          <w:bCs/>
          <w:szCs w:val="24"/>
          <w:u w:val="single"/>
          <w:rtl/>
        </w:rPr>
        <w:t>06</w:t>
      </w:r>
      <w:r w:rsidRPr="002837DC">
        <w:rPr>
          <w:rFonts w:hint="cs"/>
          <w:b/>
          <w:bCs/>
          <w:szCs w:val="24"/>
          <w:u w:val="single"/>
          <w:rtl/>
        </w:rPr>
        <w:t xml:space="preserve">.2021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Pr="002837DC">
        <w:rPr>
          <w:rFonts w:hint="cs"/>
          <w:b/>
          <w:bCs/>
          <w:szCs w:val="24"/>
          <w:u w:val="single"/>
          <w:rtl/>
        </w:rPr>
        <w:t xml:space="preserve"> 14:00</w:t>
      </w:r>
      <w:r w:rsidRPr="002837D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 xml:space="preserve">في ملف </w:t>
      </w:r>
      <w:r w:rsidRPr="00A92A04">
        <w:rPr>
          <w:rFonts w:hint="cs"/>
          <w:szCs w:val="24"/>
          <w:rtl/>
        </w:rPr>
        <w:t xml:space="preserve"> </w:t>
      </w:r>
      <w:r w:rsidRPr="002837DC">
        <w:rPr>
          <w:rFonts w:hint="cs"/>
          <w:szCs w:val="24"/>
        </w:rPr>
        <w:t>WORD</w:t>
      </w:r>
      <w:r w:rsidRPr="002837D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 xml:space="preserve">فقط، ليد السيدة </w:t>
      </w:r>
      <w:proofErr w:type="spellStart"/>
      <w:r w:rsidRPr="007E1B82">
        <w:rPr>
          <w:rFonts w:cs="Arial" w:hint="cs"/>
          <w:b/>
          <w:bCs/>
          <w:szCs w:val="24"/>
          <w:rtl/>
          <w:lang w:bidi="ar-SA"/>
        </w:rPr>
        <w:t>ايلانه</w:t>
      </w:r>
      <w:proofErr w:type="spellEnd"/>
      <w:r w:rsidRPr="007E1B82">
        <w:rPr>
          <w:rFonts w:cs="Arial" w:hint="cs"/>
          <w:b/>
          <w:bCs/>
          <w:szCs w:val="24"/>
          <w:rtl/>
          <w:lang w:bidi="ar-SA"/>
        </w:rPr>
        <w:t xml:space="preserve"> </w:t>
      </w:r>
      <w:proofErr w:type="spellStart"/>
      <w:r w:rsidRPr="007E1B82">
        <w:rPr>
          <w:rFonts w:cs="Arial" w:hint="cs"/>
          <w:b/>
          <w:bCs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r>
        <w:rPr>
          <w:rFonts w:cs="Arial" w:hint="cs"/>
          <w:szCs w:val="24"/>
          <w:rtl/>
          <w:lang w:bidi="ar-JO"/>
        </w:rPr>
        <w:t xml:space="preserve">على </w:t>
      </w:r>
      <w:r>
        <w:rPr>
          <w:rFonts w:cs="Arial" w:hint="cs"/>
          <w:szCs w:val="24"/>
          <w:rtl/>
          <w:lang w:bidi="ar-SA"/>
        </w:rPr>
        <w:t>لعنوان</w:t>
      </w:r>
      <w:r w:rsidRPr="002837DC">
        <w:rPr>
          <w:rFonts w:hint="cs"/>
          <w:szCs w:val="24"/>
          <w:rtl/>
        </w:rPr>
        <w:t>:</w:t>
      </w:r>
      <w:hyperlink r:id="rId14" w:history="1">
        <w:r w:rsidRPr="002837DC">
          <w:rPr>
            <w:rStyle w:val="Hyperlink"/>
            <w:color w:val="auto"/>
            <w:szCs w:val="24"/>
          </w:rPr>
          <w:t>itamsut@energy.gov.il</w:t>
        </w:r>
      </w:hyperlink>
      <w:r w:rsidRPr="002837DC">
        <w:rPr>
          <w:szCs w:val="24"/>
        </w:rPr>
        <w:t xml:space="preserve"> </w:t>
      </w:r>
      <w:r>
        <w:rPr>
          <w:rFonts w:cs="Arial" w:hint="cs"/>
          <w:szCs w:val="24"/>
          <w:rtl/>
          <w:lang w:bidi="ar-JO"/>
        </w:rPr>
        <w:t>، هذا الإجراء هو إجراء اختياري.</w:t>
      </w:r>
    </w:p>
    <w:p w:rsidR="007E1B82" w:rsidRPr="00533D92" w:rsidRDefault="007E1B82" w:rsidP="007E1B82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</w:rPr>
      </w:pPr>
    </w:p>
    <w:p w:rsidR="007E1B82" w:rsidRDefault="007E1B82" w:rsidP="007E1B82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</w:p>
    <w:p w:rsidR="007E1B82" w:rsidRDefault="007E1B82" w:rsidP="007E1B82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يُحبط أو يضر بإجراءات المناقصة وبأهدافها. </w:t>
      </w:r>
    </w:p>
    <w:p w:rsidR="00A92A04" w:rsidRDefault="00A92A04" w:rsidP="00A92A04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</w:p>
    <w:sectPr w:rsidR="00A92A04" w:rsidSect="00A92A0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276" w:right="1133" w:bottom="1135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6149" w:rsidRDefault="001A6149">
      <w:r>
        <w:separator/>
      </w:r>
    </w:p>
  </w:endnote>
  <w:endnote w:type="continuationSeparator" w:id="0">
    <w:p w:rsidR="001A6149" w:rsidRDefault="001A6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1068924264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133063676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10568127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137388508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194788582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63514772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6149" w:rsidRDefault="001A6149">
      <w:r>
        <w:separator/>
      </w:r>
    </w:p>
  </w:footnote>
  <w:footnote w:type="continuationSeparator" w:id="0">
    <w:p w:rsidR="001A6149" w:rsidRDefault="001A61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26115809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91F4D" w:rsidRPr="00C91F4D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13F" w:rsidRPr="0020236E" w:rsidRDefault="001D213F" w:rsidP="001D213F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:rsidR="00E2377E" w:rsidRDefault="001D213F" w:rsidP="001D213F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  <w:p w:rsidR="00A92A04" w:rsidRPr="00A92A04" w:rsidRDefault="00A92A04" w:rsidP="00CD63D0">
    <w:pPr>
      <w:pStyle w:val="a6"/>
      <w:tabs>
        <w:tab w:val="left" w:pos="2447"/>
      </w:tabs>
      <w:spacing w:line="276" w:lineRule="auto"/>
      <w:jc w:val="center"/>
      <w:rPr>
        <w:b/>
        <w:bCs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675387"/>
    <w:multiLevelType w:val="multilevel"/>
    <w:tmpl w:val="6C125D58"/>
    <w:lvl w:ilvl="0">
      <w:start w:val="1"/>
      <w:numFmt w:val="decimal"/>
      <w:pStyle w:val="Appendix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1FE4915"/>
    <w:multiLevelType w:val="hybridMultilevel"/>
    <w:tmpl w:val="6F6873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0605A3F"/>
    <w:multiLevelType w:val="hybridMultilevel"/>
    <w:tmpl w:val="60BEAE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9"/>
  </w:num>
  <w:num w:numId="5">
    <w:abstractNumId w:val="5"/>
  </w:num>
  <w:num w:numId="6">
    <w:abstractNumId w:val="3"/>
  </w:num>
  <w:num w:numId="7">
    <w:abstractNumId w:val="6"/>
  </w:num>
  <w:num w:numId="8">
    <w:abstractNumId w:val="8"/>
  </w:num>
  <w:num w:numId="9">
    <w:abstractNumId w:val="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66730"/>
    <w:rsid w:val="001858F8"/>
    <w:rsid w:val="001878C8"/>
    <w:rsid w:val="00187CC8"/>
    <w:rsid w:val="00196FB4"/>
    <w:rsid w:val="001A0FEB"/>
    <w:rsid w:val="001A3556"/>
    <w:rsid w:val="001A6149"/>
    <w:rsid w:val="001B2F89"/>
    <w:rsid w:val="001B56C4"/>
    <w:rsid w:val="001B6FC3"/>
    <w:rsid w:val="001C4155"/>
    <w:rsid w:val="001C654F"/>
    <w:rsid w:val="001D213F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2810"/>
    <w:rsid w:val="00324AC4"/>
    <w:rsid w:val="00330949"/>
    <w:rsid w:val="00340E66"/>
    <w:rsid w:val="00344A71"/>
    <w:rsid w:val="00346643"/>
    <w:rsid w:val="003503FF"/>
    <w:rsid w:val="00376817"/>
    <w:rsid w:val="00395A81"/>
    <w:rsid w:val="003A30BD"/>
    <w:rsid w:val="003A391E"/>
    <w:rsid w:val="003A469D"/>
    <w:rsid w:val="003C27EE"/>
    <w:rsid w:val="003D070B"/>
    <w:rsid w:val="003D0781"/>
    <w:rsid w:val="003D106F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894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1E4C"/>
    <w:rsid w:val="007C4085"/>
    <w:rsid w:val="007E1B82"/>
    <w:rsid w:val="007E2CCD"/>
    <w:rsid w:val="007E49E9"/>
    <w:rsid w:val="007E5330"/>
    <w:rsid w:val="007E6220"/>
    <w:rsid w:val="007E784D"/>
    <w:rsid w:val="007F2B6E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8E8"/>
    <w:rsid w:val="00873A6B"/>
    <w:rsid w:val="00875166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2A04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B30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37F0D"/>
    <w:rsid w:val="00C45C18"/>
    <w:rsid w:val="00C5046C"/>
    <w:rsid w:val="00C516A1"/>
    <w:rsid w:val="00C52911"/>
    <w:rsid w:val="00C53C52"/>
    <w:rsid w:val="00C6125A"/>
    <w:rsid w:val="00C642C5"/>
    <w:rsid w:val="00C64694"/>
    <w:rsid w:val="00C668B6"/>
    <w:rsid w:val="00C67FF5"/>
    <w:rsid w:val="00C80AD2"/>
    <w:rsid w:val="00C80CDB"/>
    <w:rsid w:val="00C8466A"/>
    <w:rsid w:val="00C855B6"/>
    <w:rsid w:val="00C91F4D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4D20"/>
    <w:rsid w:val="00D1553E"/>
    <w:rsid w:val="00D2513A"/>
    <w:rsid w:val="00D35E0D"/>
    <w:rsid w:val="00D3749A"/>
    <w:rsid w:val="00D37641"/>
    <w:rsid w:val="00D42A36"/>
    <w:rsid w:val="00D60F68"/>
    <w:rsid w:val="00D6507C"/>
    <w:rsid w:val="00D707CF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5DF1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00E"/>
    <w:rsid w:val="00ED37B2"/>
    <w:rsid w:val="00ED3855"/>
    <w:rsid w:val="00ED5A46"/>
    <w:rsid w:val="00EE5BC4"/>
    <w:rsid w:val="00EF634B"/>
    <w:rsid w:val="00F020CE"/>
    <w:rsid w:val="00F076B3"/>
    <w:rsid w:val="00F148BE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554E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2"/>
    <w:next w:val="a2"/>
    <w:link w:val="90"/>
    <w:semiHidden/>
    <w:unhideWhenUsed/>
    <w:qFormat/>
    <w:rsid w:val="008738E8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1 תו,Header תו תו תו תו תו,Header תו תו תו,Header תו תו,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1 תו תו,Header תו תו תו תו תו תו,Header תו תו תו תו,Header תו תו תו1,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styleId="afd">
    <w:name w:val="footnote text"/>
    <w:basedOn w:val="a2"/>
    <w:link w:val="afe"/>
    <w:semiHidden/>
    <w:unhideWhenUsed/>
    <w:rsid w:val="00F8554E"/>
    <w:rPr>
      <w:sz w:val="20"/>
      <w:szCs w:val="20"/>
    </w:rPr>
  </w:style>
  <w:style w:type="character" w:customStyle="1" w:styleId="afe">
    <w:name w:val="טקסט הערת שוליים תו"/>
    <w:basedOn w:val="a3"/>
    <w:link w:val="afd"/>
    <w:semiHidden/>
    <w:rsid w:val="00F8554E"/>
    <w:rPr>
      <w:rFonts w:cs="David"/>
    </w:rPr>
  </w:style>
  <w:style w:type="character" w:styleId="aff">
    <w:name w:val="footnote reference"/>
    <w:basedOn w:val="a3"/>
    <w:semiHidden/>
    <w:unhideWhenUsed/>
    <w:rsid w:val="00F8554E"/>
    <w:rPr>
      <w:vertAlign w:val="superscript"/>
    </w:rPr>
  </w:style>
  <w:style w:type="character" w:customStyle="1" w:styleId="90">
    <w:name w:val="כותרת 9 תו"/>
    <w:basedOn w:val="a3"/>
    <w:link w:val="9"/>
    <w:rsid w:val="008738E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ppendix">
    <w:name w:val="Appendix"/>
    <w:basedOn w:val="11"/>
    <w:next w:val="a2"/>
    <w:qFormat/>
    <w:rsid w:val="008738E8"/>
    <w:pPr>
      <w:pageBreakBefore/>
      <w:numPr>
        <w:numId w:val="9"/>
      </w:numPr>
      <w:tabs>
        <w:tab w:val="clear" w:pos="720"/>
        <w:tab w:val="num" w:pos="360"/>
      </w:tabs>
      <w:bidi w:val="0"/>
      <w:spacing w:after="240" w:line="276" w:lineRule="auto"/>
      <w:ind w:left="1800" w:hanging="1980"/>
      <w:contextualSpacing/>
      <w:jc w:val="both"/>
    </w:pPr>
    <w:rPr>
      <w:rFonts w:ascii="Arial" w:eastAsiaTheme="majorEastAsia" w:hAnsi="Arial" w:cs="Arial"/>
      <w:kern w:val="16"/>
      <w:sz w:val="28"/>
      <w:szCs w:val="28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tamsut@energy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חת_95_2021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14 במרץ 2021</DocumentCreateDateEnglish>
    <DocumentCreateDateHebrew xmlns="8f5b83e0-a1d3-486c-bd07-833a425c74af">א' בניסן התשפ"א</DocumentCreateDateHebrew>
    <SubjectDocument xmlns="8f5b83e0-a1d3-486c-bd07-833a425c74af">פרסום עברית מכרז   71/20 לקבלת שירותי בודקי תיאום תכנון ובטיחות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14/03/2021 01:55;33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95</CounterString>
    <LastLockUser xmlns="8f5b83e0-a1d3-486c-bd07-833a425c74af" xsi:nil="true"/>
    <LastCheckOutDate xmlns="8f5b83e0-a1d3-486c-bd07-833a425c74af">14/03/2021 01:55;36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HT_95_2021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2021-03-14T00:00:00+00:00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C3350DE-B48D-4D6D-A868-C5031D6D9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2021-05-02T06:33:00Z</cp:lastPrinted>
  <dcterms:created xsi:type="dcterms:W3CDTF">2021-05-02T06:55:00Z</dcterms:created>
  <dcterms:modified xsi:type="dcterms:W3CDTF">2021-05-02T06:55:00Z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